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79FA94B2"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 xml:space="preserve">Competency Statement </w:t>
      </w:r>
      <w:r w:rsidR="00543D90">
        <w:rPr>
          <w:rFonts w:ascii="Cambria" w:eastAsia="Calibri" w:hAnsi="Cambria" w:cs="Calibri"/>
          <w:b/>
          <w:bCs/>
          <w:sz w:val="32"/>
          <w:szCs w:val="32"/>
        </w:rPr>
        <w:t>6</w:t>
      </w:r>
    </w:p>
    <w:p w14:paraId="0F51F112" w14:textId="4733F3C0" w:rsidR="004B799B" w:rsidRDefault="00F47C37" w:rsidP="0087398F">
      <w:pPr>
        <w:autoSpaceDE w:val="0"/>
        <w:autoSpaceDN w:val="0"/>
        <w:adjustRightInd w:val="0"/>
        <w:spacing w:after="200" w:line="276" w:lineRule="auto"/>
        <w:rPr>
          <w:rFonts w:ascii="Times New Roman" w:eastAsia="Times New Roman" w:hAnsi="Times New Roman" w:cs="Times New Roman"/>
          <w:bCs/>
          <w:i/>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 xml:space="preserve">This Reflective Statement must relate directly to the </w:t>
      </w:r>
      <w:r w:rsidR="00543D90" w:rsidRPr="00543D90">
        <w:rPr>
          <w:rFonts w:ascii="Times New Roman" w:eastAsia="Times New Roman" w:hAnsi="Times New Roman" w:cs="Times New Roman"/>
          <w:bCs/>
          <w:i/>
          <w:iCs/>
          <w:color w:val="000000" w:themeColor="text1"/>
          <w:sz w:val="22"/>
          <w:szCs w:val="22"/>
        </w:rPr>
        <w:t>Competency Standard VI: To maintain a commitment to professionalism</w:t>
      </w:r>
    </w:p>
    <w:p w14:paraId="43BD0552" w14:textId="77777777" w:rsidR="004B799B" w:rsidRDefault="004B799B" w:rsidP="004B799B">
      <w:pPr>
        <w:rPr>
          <w:rFonts w:ascii="Times New Roman" w:eastAsia="Times New Roman" w:hAnsi="Times New Roman" w:cs="Times New Roman"/>
        </w:rPr>
      </w:pPr>
      <w:r w:rsidRPr="004B799B">
        <w:rPr>
          <w:rFonts w:ascii="Times New Roman" w:eastAsia="Times New Roman" w:hAnsi="Times New Roman" w:cs="Times New Roman"/>
          <w:color w:val="000000"/>
        </w:rPr>
        <w:t>The statement should be </w:t>
      </w:r>
      <w:r w:rsidRPr="004B799B">
        <w:rPr>
          <w:rFonts w:ascii="Times New Roman" w:eastAsia="Times New Roman" w:hAnsi="Times New Roman" w:cs="Times New Roman"/>
          <w:b/>
          <w:bCs/>
          <w:color w:val="B8312F"/>
        </w:rPr>
        <w:t>no more</w:t>
      </w:r>
      <w:r w:rsidRPr="004B799B">
        <w:rPr>
          <w:rFonts w:ascii="Times New Roman" w:eastAsia="Times New Roman" w:hAnsi="Times New Roman" w:cs="Times New Roman"/>
          <w:b/>
          <w:bCs/>
          <w:color w:val="000000"/>
        </w:rPr>
        <w:t> </w:t>
      </w:r>
      <w:r w:rsidRPr="004B799B">
        <w:rPr>
          <w:rFonts w:ascii="Times New Roman" w:eastAsia="Times New Roman" w:hAnsi="Times New Roman" w:cs="Times New Roman"/>
          <w:color w:val="000000"/>
        </w:rPr>
        <w:t xml:space="preserve">than </w:t>
      </w:r>
      <w:r w:rsidRPr="004B799B">
        <w:rPr>
          <w:rFonts w:ascii="Times New Roman" w:eastAsia="Times New Roman" w:hAnsi="Times New Roman" w:cs="Times New Roman"/>
          <w:b/>
          <w:bCs/>
          <w:color w:val="000000"/>
        </w:rPr>
        <w:t>500 words</w:t>
      </w:r>
      <w:r w:rsidRPr="004B799B">
        <w:rPr>
          <w:rFonts w:ascii="Times New Roman" w:eastAsia="Times New Roman" w:hAnsi="Times New Roman" w:cs="Times New Roman"/>
          <w:color w:val="000000"/>
        </w:rPr>
        <w:t xml:space="preserve"> in length.</w:t>
      </w:r>
    </w:p>
    <w:p w14:paraId="2405E802" w14:textId="77777777" w:rsidR="004B799B" w:rsidRDefault="004B799B" w:rsidP="004B799B">
      <w:pPr>
        <w:rPr>
          <w:rFonts w:ascii="Times New Roman" w:eastAsia="Times New Roman" w:hAnsi="Times New Roman" w:cs="Times New Roman"/>
        </w:rPr>
      </w:pPr>
    </w:p>
    <w:p w14:paraId="31E9067C" w14:textId="3528EBF9" w:rsidR="002C07A0" w:rsidRPr="004B799B" w:rsidRDefault="0087398F" w:rsidP="004B799B">
      <w:pPr>
        <w:rPr>
          <w:rFonts w:ascii="Times New Roman" w:eastAsia="Times New Roman" w:hAnsi="Times New Roman" w:cs="Times New Roman"/>
        </w:rPr>
      </w:pPr>
      <w:r w:rsidRPr="0087398F">
        <w:rPr>
          <w:rFonts w:ascii="Times New Roman" w:eastAsia="Times New Roman" w:hAnsi="Times New Roman" w:cs="Times New Roman"/>
          <w:bCs/>
          <w:iCs/>
          <w:color w:val="000000" w:themeColor="text1"/>
          <w:sz w:val="22"/>
          <w:szCs w:val="22"/>
        </w:rPr>
        <w:t xml:space="preserve">Begin with a paragraph describing how your teaching practices meet the </w:t>
      </w:r>
      <w:r w:rsidR="00806132" w:rsidRPr="00806132">
        <w:rPr>
          <w:rFonts w:ascii="Times New Roman" w:eastAsia="Times New Roman" w:hAnsi="Times New Roman" w:cs="Times New Roman"/>
          <w:bCs/>
          <w:iCs/>
          <w:color w:val="000000" w:themeColor="text1"/>
          <w:sz w:val="22"/>
          <w:szCs w:val="22"/>
        </w:rPr>
        <w:t>C</w:t>
      </w:r>
      <w:r w:rsidR="00543D90" w:rsidRPr="00543D90">
        <w:t xml:space="preserve"> </w:t>
      </w:r>
      <w:r w:rsidR="00543D90" w:rsidRPr="00543D90">
        <w:rPr>
          <w:rFonts w:ascii="Times New Roman" w:eastAsia="Times New Roman" w:hAnsi="Times New Roman" w:cs="Times New Roman"/>
          <w:bCs/>
          <w:iCs/>
          <w:color w:val="000000" w:themeColor="text1"/>
          <w:sz w:val="22"/>
          <w:szCs w:val="22"/>
        </w:rPr>
        <w:t>Competency Standard VI: To maintain a commitment to professionalism</w:t>
      </w:r>
      <w:r w:rsidR="004B799B">
        <w:rPr>
          <w:rFonts w:ascii="Times New Roman" w:eastAsia="Times New Roman" w:hAnsi="Times New Roman" w:cs="Times New Roman"/>
          <w:bCs/>
          <w:iCs/>
          <w:color w:val="000000" w:themeColor="text1"/>
          <w:sz w:val="22"/>
          <w:szCs w:val="22"/>
        </w:rPr>
        <w:t>.</w:t>
      </w:r>
      <w:r w:rsidRPr="0087398F">
        <w:rPr>
          <w:rFonts w:ascii="Times New Roman" w:eastAsia="Times New Roman" w:hAnsi="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0E6C579A" w:rsidR="00F47C37" w:rsidRPr="0087398F" w:rsidRDefault="00F47C37" w:rsidP="00F47C37">
      <w:pPr>
        <w:pStyle w:val="ListParagraph"/>
        <w:numPr>
          <w:ilvl w:val="0"/>
          <w:numId w:val="1"/>
        </w:numPr>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 xml:space="preserve">Tab </w:t>
      </w:r>
      <w:r w:rsidR="00543D90">
        <w:rPr>
          <w:rFonts w:ascii="Times New Roman" w:eastAsia="Times New Roman" w:hAnsi="Times New Roman" w:cs="Times New Roman"/>
          <w:b/>
          <w:bCs/>
          <w:color w:val="553982"/>
          <w:sz w:val="22"/>
          <w:szCs w:val="22"/>
        </w:rPr>
        <w:t>H</w:t>
      </w:r>
      <w:r w:rsidRPr="00F47C37">
        <w:rPr>
          <w:rFonts w:ascii="Times New Roman" w:eastAsia="Times New Roman" w:hAnsi="Times New Roman" w:cs="Times New Roman"/>
          <w:color w:val="000000"/>
          <w:sz w:val="22"/>
          <w:szCs w:val="22"/>
        </w:rPr>
        <w:t>.</w:t>
      </w:r>
    </w:p>
    <w:p w14:paraId="347B4C83" w14:textId="78745B64" w:rsidR="0087398F" w:rsidRDefault="0087398F" w:rsidP="0087398F">
      <w:pPr>
        <w:ind w:left="360"/>
        <w:jc w:val="center"/>
        <w:rPr>
          <w:rFonts w:asciiTheme="majorHAnsi" w:hAnsiTheme="majorHAnsi"/>
          <w:b/>
          <w:sz w:val="28"/>
          <w:szCs w:val="20"/>
        </w:rPr>
      </w:pPr>
    </w:p>
    <w:p w14:paraId="7A35BE0C" w14:textId="77777777" w:rsidR="00F2763E" w:rsidRDefault="00F2763E" w:rsidP="00F2763E">
      <w:pPr>
        <w:rPr>
          <w:rFonts w:cstheme="minorHAnsi"/>
          <w:b/>
          <w:sz w:val="28"/>
          <w:szCs w:val="20"/>
        </w:rPr>
      </w:pPr>
      <w:r w:rsidRPr="0006426B">
        <w:rPr>
          <w:rFonts w:cstheme="minorHAnsi"/>
          <w:b/>
          <w:sz w:val="28"/>
          <w:szCs w:val="20"/>
        </w:rPr>
        <w:t>Competency Standard VI: To maintain a commitment to professionalism</w:t>
      </w:r>
    </w:p>
    <w:p w14:paraId="7AC8D495" w14:textId="77777777" w:rsidR="00F2763E" w:rsidRPr="0006426B" w:rsidRDefault="00F2763E" w:rsidP="00F2763E">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F2763E" w:rsidRPr="0006426B" w14:paraId="6CD5E784"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05904CA5" w14:textId="77777777" w:rsidR="00F2763E" w:rsidRPr="0006426B" w:rsidRDefault="00F2763E" w:rsidP="00450199">
            <w:pPr>
              <w:rPr>
                <w:rFonts w:cstheme="minorHAnsi"/>
                <w:b w:val="0"/>
                <w:sz w:val="22"/>
                <w:szCs w:val="22"/>
              </w:rPr>
            </w:pPr>
            <w:r w:rsidRPr="0006426B">
              <w:rPr>
                <w:rFonts w:cstheme="minorHAnsi"/>
                <w:sz w:val="22"/>
                <w:szCs w:val="22"/>
              </w:rPr>
              <w:t>CDA Competency Standard V</w:t>
            </w:r>
          </w:p>
        </w:tc>
        <w:tc>
          <w:tcPr>
            <w:tcW w:w="3720" w:type="dxa"/>
            <w:gridSpan w:val="2"/>
          </w:tcPr>
          <w:p w14:paraId="0BD91ACE" w14:textId="77777777" w:rsidR="00F2763E" w:rsidRPr="0006426B" w:rsidRDefault="00F2763E"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22E6018B" w14:textId="77777777" w:rsidR="00F2763E" w:rsidRPr="0006426B" w:rsidRDefault="00F2763E"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F2763E" w:rsidRPr="0006426B" w14:paraId="1EB9C438"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51FB1BB" w14:textId="77777777" w:rsidR="00F2763E" w:rsidRPr="0006426B" w:rsidRDefault="00F2763E" w:rsidP="00450199">
            <w:pPr>
              <w:autoSpaceDE w:val="0"/>
              <w:autoSpaceDN w:val="0"/>
              <w:adjustRightInd w:val="0"/>
              <w:rPr>
                <w:rFonts w:cstheme="minorHAnsi"/>
                <w:b w:val="0"/>
                <w:bCs w:val="0"/>
                <w:color w:val="000000"/>
                <w:sz w:val="22"/>
                <w:szCs w:val="22"/>
              </w:rPr>
            </w:pPr>
          </w:p>
          <w:p w14:paraId="0BF239AA" w14:textId="77777777" w:rsidR="00F2763E" w:rsidRPr="0006426B" w:rsidRDefault="00F2763E" w:rsidP="00450199">
            <w:pPr>
              <w:rPr>
                <w:rFonts w:cstheme="minorHAnsi"/>
                <w:b w:val="0"/>
                <w:sz w:val="22"/>
                <w:szCs w:val="22"/>
              </w:rPr>
            </w:pPr>
            <w:r w:rsidRPr="0006426B">
              <w:rPr>
                <w:rFonts w:cstheme="minorHAnsi"/>
                <w:color w:val="000000"/>
                <w:sz w:val="22"/>
                <w:szCs w:val="22"/>
              </w:rPr>
              <w:t>VI. To maintain a commitment to professionalism</w:t>
            </w:r>
          </w:p>
        </w:tc>
        <w:tc>
          <w:tcPr>
            <w:tcW w:w="1890" w:type="dxa"/>
          </w:tcPr>
          <w:p w14:paraId="669AE35B" w14:textId="77777777" w:rsidR="00F2763E" w:rsidRPr="0006426B" w:rsidRDefault="00F2763E"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5F110787"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13. Professionalism</w:t>
            </w:r>
          </w:p>
        </w:tc>
        <w:tc>
          <w:tcPr>
            <w:tcW w:w="5125" w:type="dxa"/>
            <w:gridSpan w:val="2"/>
          </w:tcPr>
          <w:p w14:paraId="2B5AAE58"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13. Candidate makes decisions based on knowledge of research-based early childhood practices, promotes high-quality in childcare services, and takes advantage of opportunities to improve knowledge and competence, both for personal and professional growth and for the benefit of children and families.</w:t>
            </w:r>
          </w:p>
          <w:p w14:paraId="50DF39D0" w14:textId="77777777" w:rsidR="00F2763E" w:rsidRPr="0006426B" w:rsidRDefault="00F2763E"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57A96226" w14:textId="77777777" w:rsidR="00F2763E" w:rsidRPr="0006426B" w:rsidRDefault="00F2763E" w:rsidP="00F2763E">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F2763E" w:rsidRPr="0006426B" w14:paraId="26E81271" w14:textId="77777777" w:rsidTr="00450199">
        <w:tc>
          <w:tcPr>
            <w:tcW w:w="10070" w:type="dxa"/>
          </w:tcPr>
          <w:p w14:paraId="1827226D" w14:textId="77777777" w:rsidR="00F2763E" w:rsidRPr="00A44649" w:rsidRDefault="00F2763E" w:rsidP="00450199">
            <w:pPr>
              <w:tabs>
                <w:tab w:val="left" w:pos="2310"/>
              </w:tabs>
              <w:spacing w:after="200" w:line="276" w:lineRule="auto"/>
              <w:rPr>
                <w:rFonts w:ascii="Apple Chancery" w:eastAsia="Calibri" w:hAnsi="Apple Chancery" w:cs="Apple Chancery"/>
                <w:sz w:val="28"/>
                <w:szCs w:val="20"/>
              </w:rPr>
            </w:pPr>
            <w:r w:rsidRPr="00A44649">
              <w:rPr>
                <w:rFonts w:ascii="Apple Chancery" w:eastAsia="Calibri" w:hAnsi="Apple Chancery" w:cs="Apple Chancery" w:hint="cs"/>
                <w:sz w:val="28"/>
                <w:szCs w:val="20"/>
              </w:rPr>
              <w:t>I will….</w:t>
            </w:r>
          </w:p>
          <w:p w14:paraId="3060622D" w14:textId="77777777" w:rsidR="00F2763E" w:rsidRPr="0006426B" w:rsidRDefault="00F2763E"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7CA3231F" w14:textId="77777777" w:rsidR="00F2763E" w:rsidRPr="0006426B" w:rsidRDefault="00F2763E" w:rsidP="00450199">
            <w:pPr>
              <w:tabs>
                <w:tab w:val="left" w:pos="3600"/>
              </w:tabs>
              <w:spacing w:after="200" w:line="276" w:lineRule="auto"/>
              <w:rPr>
                <w:rFonts w:eastAsia="Calibri" w:cstheme="minorHAnsi"/>
                <w:sz w:val="28"/>
                <w:szCs w:val="20"/>
              </w:rPr>
            </w:pPr>
          </w:p>
          <w:p w14:paraId="1987671B" w14:textId="77777777" w:rsidR="00F2763E" w:rsidRPr="0006426B" w:rsidRDefault="00F2763E" w:rsidP="00450199">
            <w:pPr>
              <w:tabs>
                <w:tab w:val="left" w:pos="3600"/>
              </w:tabs>
              <w:spacing w:after="200" w:line="276" w:lineRule="auto"/>
              <w:rPr>
                <w:rFonts w:eastAsia="Calibri" w:cstheme="minorHAnsi"/>
                <w:sz w:val="28"/>
                <w:szCs w:val="20"/>
              </w:rPr>
            </w:pPr>
          </w:p>
          <w:p w14:paraId="7A8B409C" w14:textId="77777777" w:rsidR="00F2763E" w:rsidRPr="0006426B" w:rsidRDefault="00F2763E" w:rsidP="00450199">
            <w:pPr>
              <w:tabs>
                <w:tab w:val="left" w:pos="3600"/>
              </w:tabs>
              <w:spacing w:after="200" w:line="276" w:lineRule="auto"/>
              <w:rPr>
                <w:rFonts w:eastAsia="Calibri" w:cstheme="minorHAnsi"/>
                <w:sz w:val="28"/>
                <w:szCs w:val="20"/>
              </w:rPr>
            </w:pPr>
          </w:p>
          <w:p w14:paraId="4B3A9DA7" w14:textId="77777777" w:rsidR="00F2763E" w:rsidRPr="0006426B" w:rsidRDefault="00F2763E" w:rsidP="00450199">
            <w:pPr>
              <w:tabs>
                <w:tab w:val="left" w:pos="3600"/>
              </w:tabs>
              <w:spacing w:after="200" w:line="276" w:lineRule="auto"/>
              <w:rPr>
                <w:rFonts w:eastAsia="Calibri" w:cstheme="minorHAnsi"/>
                <w:sz w:val="28"/>
                <w:szCs w:val="20"/>
              </w:rPr>
            </w:pPr>
          </w:p>
          <w:p w14:paraId="22BEE89C" w14:textId="77777777" w:rsidR="00F2763E" w:rsidRPr="0006426B" w:rsidRDefault="00F2763E" w:rsidP="00450199">
            <w:pPr>
              <w:tabs>
                <w:tab w:val="left" w:pos="3600"/>
              </w:tabs>
              <w:spacing w:after="200" w:line="276" w:lineRule="auto"/>
              <w:rPr>
                <w:rFonts w:eastAsia="Calibri" w:cstheme="minorHAnsi"/>
                <w:sz w:val="28"/>
                <w:szCs w:val="20"/>
              </w:rPr>
            </w:pPr>
          </w:p>
          <w:p w14:paraId="10EE7374" w14:textId="77777777" w:rsidR="00F2763E" w:rsidRPr="0006426B" w:rsidRDefault="00F2763E" w:rsidP="00450199">
            <w:pPr>
              <w:tabs>
                <w:tab w:val="left" w:pos="3600"/>
              </w:tabs>
              <w:spacing w:after="200" w:line="276" w:lineRule="auto"/>
              <w:rPr>
                <w:rFonts w:eastAsia="Calibri" w:cstheme="minorHAnsi"/>
                <w:sz w:val="28"/>
                <w:szCs w:val="20"/>
              </w:rPr>
            </w:pPr>
          </w:p>
          <w:p w14:paraId="26CFE742" w14:textId="77777777" w:rsidR="00F2763E" w:rsidRPr="0006426B" w:rsidRDefault="00F2763E" w:rsidP="00450199">
            <w:pPr>
              <w:tabs>
                <w:tab w:val="left" w:pos="3600"/>
              </w:tabs>
              <w:spacing w:after="200" w:line="276" w:lineRule="auto"/>
              <w:rPr>
                <w:rFonts w:eastAsia="Calibri" w:cstheme="minorHAnsi"/>
                <w:sz w:val="28"/>
                <w:szCs w:val="20"/>
              </w:rPr>
            </w:pPr>
          </w:p>
          <w:p w14:paraId="10E798B6" w14:textId="77777777" w:rsidR="00F2763E" w:rsidRPr="0006426B" w:rsidRDefault="00F2763E" w:rsidP="00450199">
            <w:pPr>
              <w:tabs>
                <w:tab w:val="left" w:pos="3600"/>
              </w:tabs>
              <w:spacing w:after="200" w:line="276" w:lineRule="auto"/>
              <w:rPr>
                <w:rFonts w:eastAsia="Calibri" w:cstheme="minorHAnsi"/>
                <w:sz w:val="28"/>
                <w:szCs w:val="20"/>
              </w:rPr>
            </w:pPr>
          </w:p>
          <w:p w14:paraId="1FDA2768" w14:textId="77777777" w:rsidR="00F2763E" w:rsidRPr="0006426B" w:rsidRDefault="00F2763E" w:rsidP="00450199">
            <w:pPr>
              <w:tabs>
                <w:tab w:val="left" w:pos="3600"/>
              </w:tabs>
              <w:spacing w:after="200" w:line="276" w:lineRule="auto"/>
              <w:rPr>
                <w:rFonts w:eastAsia="Calibri" w:cstheme="minorHAnsi"/>
                <w:sz w:val="28"/>
                <w:szCs w:val="20"/>
              </w:rPr>
            </w:pPr>
          </w:p>
          <w:p w14:paraId="0F26777B" w14:textId="77777777" w:rsidR="00F2763E" w:rsidRPr="0006426B" w:rsidRDefault="00F2763E" w:rsidP="00450199">
            <w:pPr>
              <w:tabs>
                <w:tab w:val="left" w:pos="3600"/>
              </w:tabs>
              <w:spacing w:after="200" w:line="276" w:lineRule="auto"/>
              <w:rPr>
                <w:rFonts w:eastAsia="Calibri" w:cstheme="minorHAnsi"/>
                <w:sz w:val="28"/>
                <w:szCs w:val="20"/>
              </w:rPr>
            </w:pPr>
          </w:p>
          <w:p w14:paraId="51C27416" w14:textId="77777777" w:rsidR="00F2763E" w:rsidRPr="0006426B" w:rsidRDefault="00F2763E" w:rsidP="00450199">
            <w:pPr>
              <w:tabs>
                <w:tab w:val="left" w:pos="3600"/>
              </w:tabs>
              <w:spacing w:after="200" w:line="276" w:lineRule="auto"/>
              <w:rPr>
                <w:rFonts w:eastAsia="Calibri" w:cstheme="minorHAnsi"/>
                <w:sz w:val="28"/>
                <w:szCs w:val="20"/>
              </w:rPr>
            </w:pPr>
          </w:p>
          <w:p w14:paraId="2BEC57FF" w14:textId="77777777" w:rsidR="00F2763E" w:rsidRPr="0006426B" w:rsidRDefault="00F2763E" w:rsidP="00450199">
            <w:pPr>
              <w:tabs>
                <w:tab w:val="left" w:pos="3600"/>
              </w:tabs>
              <w:spacing w:after="200" w:line="276" w:lineRule="auto"/>
              <w:rPr>
                <w:rFonts w:eastAsia="Calibri" w:cstheme="minorHAnsi"/>
                <w:sz w:val="28"/>
                <w:szCs w:val="20"/>
              </w:rPr>
            </w:pPr>
          </w:p>
          <w:p w14:paraId="24F8899C" w14:textId="77777777" w:rsidR="00F2763E" w:rsidRPr="0006426B" w:rsidRDefault="00F2763E" w:rsidP="00450199">
            <w:pPr>
              <w:tabs>
                <w:tab w:val="left" w:pos="3600"/>
              </w:tabs>
              <w:spacing w:after="200" w:line="276" w:lineRule="auto"/>
              <w:rPr>
                <w:rFonts w:eastAsia="Calibri" w:cstheme="minorHAnsi"/>
                <w:sz w:val="28"/>
                <w:szCs w:val="20"/>
              </w:rPr>
            </w:pPr>
          </w:p>
          <w:p w14:paraId="6DC3F372" w14:textId="77777777" w:rsidR="00F2763E" w:rsidRPr="0006426B" w:rsidRDefault="00F2763E" w:rsidP="00450199">
            <w:pPr>
              <w:tabs>
                <w:tab w:val="left" w:pos="3600"/>
              </w:tabs>
              <w:spacing w:after="200" w:line="276" w:lineRule="auto"/>
              <w:rPr>
                <w:rFonts w:eastAsia="Calibri" w:cstheme="minorHAnsi"/>
                <w:sz w:val="28"/>
                <w:szCs w:val="20"/>
              </w:rPr>
            </w:pPr>
          </w:p>
          <w:p w14:paraId="115F4B16" w14:textId="77777777" w:rsidR="00F2763E" w:rsidRPr="0006426B" w:rsidRDefault="00F2763E" w:rsidP="00450199">
            <w:pPr>
              <w:tabs>
                <w:tab w:val="left" w:pos="3600"/>
              </w:tabs>
              <w:spacing w:after="200" w:line="276" w:lineRule="auto"/>
              <w:rPr>
                <w:rFonts w:eastAsia="Calibri" w:cstheme="minorHAnsi"/>
                <w:sz w:val="28"/>
                <w:szCs w:val="20"/>
              </w:rPr>
            </w:pPr>
          </w:p>
          <w:p w14:paraId="0FD04969" w14:textId="77777777" w:rsidR="00F2763E" w:rsidRPr="0006426B" w:rsidRDefault="00F2763E" w:rsidP="00450199">
            <w:pPr>
              <w:tabs>
                <w:tab w:val="left" w:pos="3600"/>
              </w:tabs>
              <w:spacing w:after="200" w:line="276" w:lineRule="auto"/>
              <w:rPr>
                <w:rFonts w:eastAsia="Calibri" w:cstheme="minorHAnsi"/>
                <w:sz w:val="28"/>
                <w:szCs w:val="20"/>
              </w:rPr>
            </w:pPr>
          </w:p>
          <w:p w14:paraId="449D0062" w14:textId="77777777" w:rsidR="00F2763E" w:rsidRPr="0006426B" w:rsidRDefault="00F2763E" w:rsidP="00450199">
            <w:pPr>
              <w:tabs>
                <w:tab w:val="left" w:pos="3600"/>
              </w:tabs>
              <w:spacing w:after="200" w:line="276" w:lineRule="auto"/>
              <w:rPr>
                <w:rFonts w:eastAsia="Calibri" w:cstheme="minorHAnsi"/>
                <w:sz w:val="28"/>
                <w:szCs w:val="20"/>
              </w:rPr>
            </w:pPr>
          </w:p>
          <w:p w14:paraId="56249521" w14:textId="77777777" w:rsidR="00F2763E" w:rsidRPr="0006426B" w:rsidRDefault="00F2763E" w:rsidP="00450199">
            <w:pPr>
              <w:tabs>
                <w:tab w:val="left" w:pos="3600"/>
              </w:tabs>
              <w:spacing w:after="200" w:line="276" w:lineRule="auto"/>
              <w:rPr>
                <w:rFonts w:eastAsia="Calibri" w:cstheme="minorHAnsi"/>
                <w:sz w:val="28"/>
                <w:szCs w:val="20"/>
              </w:rPr>
            </w:pPr>
          </w:p>
          <w:p w14:paraId="5479F18C" w14:textId="77777777" w:rsidR="00F2763E" w:rsidRPr="0006426B" w:rsidRDefault="00F2763E" w:rsidP="00450199">
            <w:pPr>
              <w:tabs>
                <w:tab w:val="left" w:pos="3600"/>
              </w:tabs>
              <w:spacing w:after="200" w:line="276" w:lineRule="auto"/>
              <w:rPr>
                <w:rFonts w:eastAsia="Calibri" w:cstheme="minorHAnsi"/>
                <w:sz w:val="28"/>
                <w:szCs w:val="20"/>
              </w:rPr>
            </w:pPr>
          </w:p>
          <w:p w14:paraId="65346A8A" w14:textId="77777777" w:rsidR="00F2763E" w:rsidRPr="0006426B" w:rsidRDefault="00F2763E" w:rsidP="00450199">
            <w:pPr>
              <w:spacing w:after="200" w:line="276" w:lineRule="auto"/>
              <w:rPr>
                <w:rFonts w:eastAsia="Calibri" w:cstheme="minorHAnsi"/>
                <w:sz w:val="28"/>
                <w:szCs w:val="20"/>
              </w:rPr>
            </w:pPr>
          </w:p>
        </w:tc>
      </w:tr>
    </w:tbl>
    <w:p w14:paraId="30183884" w14:textId="77777777" w:rsidR="00F2763E" w:rsidRPr="0006426B" w:rsidRDefault="00F2763E" w:rsidP="00F2763E">
      <w:pPr>
        <w:autoSpaceDE w:val="0"/>
        <w:autoSpaceDN w:val="0"/>
        <w:adjustRightInd w:val="0"/>
        <w:rPr>
          <w:rFonts w:cstheme="minorHAnsi"/>
          <w:b/>
          <w:color w:val="000000"/>
          <w:sz w:val="32"/>
          <w:szCs w:val="32"/>
        </w:rPr>
      </w:pPr>
    </w:p>
    <w:p w14:paraId="22E304A4" w14:textId="7E42A390" w:rsidR="00F2763E" w:rsidRDefault="00F2763E" w:rsidP="00B309E7">
      <w:pPr>
        <w:rPr>
          <w:rFonts w:asciiTheme="majorHAnsi" w:hAnsiTheme="majorHAnsi"/>
          <w:b/>
          <w:sz w:val="28"/>
          <w:szCs w:val="20"/>
        </w:rPr>
      </w:pPr>
      <w:bookmarkStart w:id="0" w:name="_GoBack"/>
      <w:bookmarkEnd w:id="0"/>
    </w:p>
    <w:sectPr w:rsidR="00F2763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61FA3" w14:textId="77777777" w:rsidR="00974562" w:rsidRDefault="00974562" w:rsidP="00A82662">
      <w:r>
        <w:separator/>
      </w:r>
    </w:p>
  </w:endnote>
  <w:endnote w:type="continuationSeparator" w:id="0">
    <w:p w14:paraId="64F9301A" w14:textId="77777777" w:rsidR="00974562" w:rsidRDefault="00974562"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CD62" w14:textId="77777777" w:rsidR="003D02E5" w:rsidRPr="00D17F2E" w:rsidRDefault="003D02E5" w:rsidP="003D02E5">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68DA810E" w14:textId="1A07D45A" w:rsidR="003D02E5" w:rsidRPr="003D02E5" w:rsidRDefault="003D02E5" w:rsidP="003D02E5">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5F0DBF2E" wp14:editId="2D6C3C87">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39B6" w14:textId="77777777" w:rsidR="00974562" w:rsidRDefault="00974562" w:rsidP="00A82662">
      <w:r>
        <w:separator/>
      </w:r>
    </w:p>
  </w:footnote>
  <w:footnote w:type="continuationSeparator" w:id="0">
    <w:p w14:paraId="1310F25F" w14:textId="77777777" w:rsidR="00974562" w:rsidRDefault="00974562"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625071EA"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543D90">
      <w:rPr>
        <w:rFonts w:ascii="Cambria" w:eastAsia="Calibri" w:hAnsi="Cambria" w:cs="Calibri"/>
        <w:b/>
        <w:bCs/>
        <w:sz w:val="32"/>
        <w:szCs w:val="32"/>
      </w:rPr>
      <w:t>H</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F1920"/>
    <w:rsid w:val="002257E2"/>
    <w:rsid w:val="002B3ED5"/>
    <w:rsid w:val="002C07A0"/>
    <w:rsid w:val="00342630"/>
    <w:rsid w:val="003D02E5"/>
    <w:rsid w:val="00442534"/>
    <w:rsid w:val="004A3558"/>
    <w:rsid w:val="004B799B"/>
    <w:rsid w:val="00502A86"/>
    <w:rsid w:val="005033FB"/>
    <w:rsid w:val="00543D90"/>
    <w:rsid w:val="006340CF"/>
    <w:rsid w:val="006756C7"/>
    <w:rsid w:val="006C221F"/>
    <w:rsid w:val="006F72C9"/>
    <w:rsid w:val="0079274B"/>
    <w:rsid w:val="007E51D5"/>
    <w:rsid w:val="00806132"/>
    <w:rsid w:val="00860970"/>
    <w:rsid w:val="0087398F"/>
    <w:rsid w:val="00974562"/>
    <w:rsid w:val="009862D4"/>
    <w:rsid w:val="00987D60"/>
    <w:rsid w:val="009E776A"/>
    <w:rsid w:val="00A36F35"/>
    <w:rsid w:val="00A82662"/>
    <w:rsid w:val="00B02F4B"/>
    <w:rsid w:val="00B309E7"/>
    <w:rsid w:val="00B65CA2"/>
    <w:rsid w:val="00B929FE"/>
    <w:rsid w:val="00C455E5"/>
    <w:rsid w:val="00DA7B94"/>
    <w:rsid w:val="00DC50E9"/>
    <w:rsid w:val="00E0316F"/>
    <w:rsid w:val="00E17056"/>
    <w:rsid w:val="00E63BF1"/>
    <w:rsid w:val="00F2763E"/>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276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980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Competency Statement 6</vt:lpstr>
    </vt:vector>
  </TitlesOfParts>
  <Manager>**All Rights Reserved**</Manager>
  <Company>Successful Solutions Professional Development LLC</Company>
  <LinksUpToDate>false</LinksUpToDate>
  <CharactersWithSpaces>1135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6</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dcterms:created xsi:type="dcterms:W3CDTF">2019-12-10T01:13:00Z</dcterms:created>
  <dcterms:modified xsi:type="dcterms:W3CDTF">2019-12-10T01:13:00Z</dcterms:modified>
  <cp:category>CDA Portfolio</cp:category>
</cp:coreProperties>
</file>